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A2C5" w14:textId="110DDB1A" w:rsidR="00695EB2" w:rsidRPr="00EF2A9A" w:rsidRDefault="006062BF" w:rsidP="00EF2A9A">
      <w:pPr>
        <w:tabs>
          <w:tab w:val="left" w:pos="5600"/>
        </w:tabs>
        <w:rPr>
          <w:rFonts w:ascii="Arial" w:hAnsi="Arial" w:cs="Arial"/>
          <w:b/>
        </w:rPr>
      </w:pPr>
      <w:r w:rsidRPr="00EF2A9A">
        <w:rPr>
          <w:rFonts w:ascii="Arial" w:hAnsi="Arial" w:cs="Arial"/>
          <w:noProof/>
        </w:rPr>
        <w:drawing>
          <wp:inline distT="0" distB="0" distL="0" distR="0" wp14:anchorId="3DF8FC15" wp14:editId="6B237139">
            <wp:extent cx="1295400" cy="9810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EB2" w:rsidRPr="00EF2A9A">
        <w:rPr>
          <w:rFonts w:ascii="Arial" w:hAnsi="Arial" w:cs="Arial"/>
        </w:rPr>
        <w:tab/>
      </w:r>
      <w:r w:rsidR="00695EB2" w:rsidRPr="00EF2A9A">
        <w:rPr>
          <w:rFonts w:ascii="Arial" w:hAnsi="Arial" w:cs="Arial"/>
        </w:rPr>
        <w:tab/>
      </w:r>
      <w:r w:rsidR="00695EB2" w:rsidRPr="00EF2A9A">
        <w:rPr>
          <w:rFonts w:ascii="Arial" w:hAnsi="Arial" w:cs="Arial"/>
        </w:rPr>
        <w:tab/>
      </w:r>
      <w:r w:rsidR="00695EB2" w:rsidRPr="00EF2A9A">
        <w:rPr>
          <w:rFonts w:ascii="Arial" w:hAnsi="Arial" w:cs="Arial"/>
        </w:rPr>
        <w:tab/>
      </w:r>
      <w:r w:rsidRPr="00EF2A9A">
        <w:rPr>
          <w:rFonts w:ascii="Arial" w:hAnsi="Arial" w:cs="Arial"/>
          <w:noProof/>
        </w:rPr>
        <w:drawing>
          <wp:inline distT="0" distB="0" distL="0" distR="0" wp14:anchorId="13EB8FAB" wp14:editId="5B9B2D3D">
            <wp:extent cx="1647825" cy="4476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C3E93" w14:textId="77777777" w:rsidR="00695EB2" w:rsidRPr="00EF2A9A" w:rsidRDefault="00695EB2" w:rsidP="00EF2A9A">
      <w:pPr>
        <w:tabs>
          <w:tab w:val="left" w:pos="5600"/>
        </w:tabs>
        <w:jc w:val="center"/>
        <w:rPr>
          <w:rFonts w:ascii="Arial" w:hAnsi="Arial" w:cs="Arial"/>
          <w:b/>
        </w:rPr>
      </w:pPr>
    </w:p>
    <w:p w14:paraId="61297387" w14:textId="77777777" w:rsidR="00562AA4" w:rsidRPr="00EF2A9A" w:rsidRDefault="00AC79A7" w:rsidP="00EF2A9A">
      <w:pPr>
        <w:tabs>
          <w:tab w:val="left" w:pos="5600"/>
        </w:tabs>
        <w:jc w:val="center"/>
        <w:rPr>
          <w:rFonts w:ascii="Arial" w:hAnsi="Arial" w:cs="Arial"/>
          <w:b/>
        </w:rPr>
      </w:pPr>
      <w:r w:rsidRPr="00EF2A9A">
        <w:rPr>
          <w:rFonts w:ascii="Arial" w:hAnsi="Arial" w:cs="Arial"/>
          <w:b/>
        </w:rPr>
        <w:t xml:space="preserve">U9 (Ages </w:t>
      </w:r>
      <w:r w:rsidR="009D465A" w:rsidRPr="00EF2A9A">
        <w:rPr>
          <w:rFonts w:ascii="Arial" w:hAnsi="Arial" w:cs="Arial"/>
          <w:b/>
        </w:rPr>
        <w:t>7</w:t>
      </w:r>
      <w:r w:rsidRPr="00EF2A9A">
        <w:rPr>
          <w:rFonts w:ascii="Arial" w:hAnsi="Arial" w:cs="Arial"/>
          <w:b/>
        </w:rPr>
        <w:t>-</w:t>
      </w:r>
      <w:r w:rsidR="009D465A" w:rsidRPr="00EF2A9A">
        <w:rPr>
          <w:rFonts w:ascii="Arial" w:hAnsi="Arial" w:cs="Arial"/>
          <w:b/>
        </w:rPr>
        <w:t>8</w:t>
      </w:r>
      <w:r w:rsidRPr="00EF2A9A">
        <w:rPr>
          <w:rFonts w:ascii="Arial" w:hAnsi="Arial" w:cs="Arial"/>
          <w:b/>
        </w:rPr>
        <w:t>)</w:t>
      </w:r>
      <w:r w:rsidR="00B12A91" w:rsidRPr="00EF2A9A">
        <w:rPr>
          <w:rFonts w:ascii="Arial" w:hAnsi="Arial" w:cs="Arial"/>
          <w:b/>
        </w:rPr>
        <w:t xml:space="preserve"> League Rules</w:t>
      </w:r>
    </w:p>
    <w:p w14:paraId="0E41F210" w14:textId="77777777" w:rsidR="002F5899" w:rsidRPr="00EF2A9A" w:rsidRDefault="002F5899" w:rsidP="00EF2A9A">
      <w:pPr>
        <w:tabs>
          <w:tab w:val="left" w:pos="5600"/>
        </w:tabs>
        <w:jc w:val="center"/>
        <w:rPr>
          <w:rFonts w:ascii="Arial" w:hAnsi="Arial" w:cs="Arial"/>
          <w:b/>
          <w:i/>
        </w:rPr>
      </w:pPr>
    </w:p>
    <w:p w14:paraId="12F0187F" w14:textId="1A24E663" w:rsidR="002F5899" w:rsidRPr="00EF2A9A" w:rsidRDefault="002F5899" w:rsidP="00EF2A9A">
      <w:pPr>
        <w:tabs>
          <w:tab w:val="left" w:pos="5600"/>
        </w:tabs>
        <w:rPr>
          <w:rFonts w:ascii="Arial" w:hAnsi="Arial" w:cs="Arial"/>
          <w:b/>
          <w:i/>
        </w:rPr>
      </w:pPr>
      <w:r w:rsidRPr="00EF2A9A">
        <w:rPr>
          <w:rFonts w:ascii="Arial" w:hAnsi="Arial" w:cs="Arial"/>
          <w:b/>
          <w:i/>
        </w:rPr>
        <w:t>The YMCA’s Youth Basketball Program emphasizes participation, fun, fitness, and sportsmanship as important goals for youth in sports programs.</w:t>
      </w:r>
      <w:r w:rsidR="00EF2A9A">
        <w:rPr>
          <w:rFonts w:ascii="Arial" w:hAnsi="Arial" w:cs="Arial"/>
          <w:b/>
          <w:i/>
        </w:rPr>
        <w:t xml:space="preserve"> </w:t>
      </w:r>
      <w:r w:rsidRPr="00EF2A9A">
        <w:rPr>
          <w:rFonts w:ascii="Arial" w:hAnsi="Arial" w:cs="Arial"/>
          <w:b/>
          <w:i/>
        </w:rPr>
        <w:t>Ou</w:t>
      </w:r>
      <w:r w:rsidR="00A42790" w:rsidRPr="00EF2A9A">
        <w:rPr>
          <w:rFonts w:ascii="Arial" w:hAnsi="Arial" w:cs="Arial"/>
          <w:b/>
          <w:i/>
        </w:rPr>
        <w:t>r</w:t>
      </w:r>
      <w:r w:rsidRPr="00EF2A9A">
        <w:rPr>
          <w:rFonts w:ascii="Arial" w:hAnsi="Arial" w:cs="Arial"/>
          <w:b/>
          <w:i/>
        </w:rPr>
        <w:t xml:space="preserve"> goal is to teach basketball skills and teamwork effectively to different age groups and to keep winning and fair play in perspective.</w:t>
      </w:r>
      <w:r w:rsidR="00EF2A9A">
        <w:rPr>
          <w:rFonts w:ascii="Arial" w:hAnsi="Arial" w:cs="Arial"/>
          <w:b/>
          <w:i/>
        </w:rPr>
        <w:t xml:space="preserve"> </w:t>
      </w:r>
      <w:r w:rsidRPr="00EF2A9A">
        <w:rPr>
          <w:rFonts w:ascii="Arial" w:hAnsi="Arial" w:cs="Arial"/>
          <w:b/>
          <w:i/>
        </w:rPr>
        <w:t xml:space="preserve">The important factor in the personal growth of our participants is not who wins or loses the game, but how their teamwork and individual performance </w:t>
      </w:r>
      <w:r w:rsidR="00EF2A9A" w:rsidRPr="00EF2A9A">
        <w:rPr>
          <w:rFonts w:ascii="Arial" w:hAnsi="Arial" w:cs="Arial"/>
          <w:b/>
          <w:i/>
        </w:rPr>
        <w:t>develop</w:t>
      </w:r>
      <w:r w:rsidRPr="00EF2A9A">
        <w:rPr>
          <w:rFonts w:ascii="Arial" w:hAnsi="Arial" w:cs="Arial"/>
          <w:b/>
          <w:i/>
        </w:rPr>
        <w:t xml:space="preserve"> as the season progresses and </w:t>
      </w:r>
      <w:r w:rsidR="00A42790" w:rsidRPr="00EF2A9A">
        <w:rPr>
          <w:rFonts w:ascii="Arial" w:hAnsi="Arial" w:cs="Arial"/>
          <w:b/>
          <w:i/>
        </w:rPr>
        <w:t xml:space="preserve">whether they are </w:t>
      </w:r>
      <w:r w:rsidRPr="00EF2A9A">
        <w:rPr>
          <w:rFonts w:ascii="Arial" w:hAnsi="Arial" w:cs="Arial"/>
          <w:b/>
          <w:i/>
        </w:rPr>
        <w:t>having fun</w:t>
      </w:r>
      <w:r w:rsidR="00A42790" w:rsidRPr="00EF2A9A">
        <w:rPr>
          <w:rFonts w:ascii="Arial" w:hAnsi="Arial" w:cs="Arial"/>
          <w:b/>
          <w:i/>
        </w:rPr>
        <w:t>.</w:t>
      </w:r>
    </w:p>
    <w:p w14:paraId="1FE87AF5" w14:textId="77777777" w:rsidR="00B12A91" w:rsidRPr="00EF2A9A" w:rsidRDefault="00B12A91" w:rsidP="00EF2A9A">
      <w:pPr>
        <w:tabs>
          <w:tab w:val="left" w:pos="5600"/>
        </w:tabs>
        <w:jc w:val="center"/>
        <w:rPr>
          <w:rFonts w:ascii="Arial" w:hAnsi="Arial" w:cs="Arial"/>
          <w:b/>
        </w:rPr>
      </w:pPr>
    </w:p>
    <w:p w14:paraId="34C1D309" w14:textId="31D71596" w:rsidR="00A42790" w:rsidRPr="00EF2A9A" w:rsidRDefault="00B12A91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GAME LENGTH:</w:t>
      </w:r>
      <w:r w:rsidRPr="00EF2A9A">
        <w:rPr>
          <w:rFonts w:ascii="Arial" w:hAnsi="Arial" w:cs="Arial"/>
        </w:rPr>
        <w:t xml:space="preserve"> All</w:t>
      </w:r>
      <w:r w:rsidR="00F67F4D" w:rsidRPr="00EF2A9A">
        <w:rPr>
          <w:rFonts w:ascii="Arial" w:hAnsi="Arial" w:cs="Arial"/>
        </w:rPr>
        <w:t xml:space="preserve"> games will consist of four</w:t>
      </w:r>
      <w:r w:rsidR="00A42790" w:rsidRPr="00EF2A9A">
        <w:rPr>
          <w:rFonts w:ascii="Arial" w:hAnsi="Arial" w:cs="Arial"/>
        </w:rPr>
        <w:t xml:space="preserve"> six-</w:t>
      </w:r>
      <w:r w:rsidRPr="00EF2A9A">
        <w:rPr>
          <w:rFonts w:ascii="Arial" w:hAnsi="Arial" w:cs="Arial"/>
        </w:rPr>
        <w:t>minute quarters with a runnin</w:t>
      </w:r>
      <w:r w:rsidR="009C4B38" w:rsidRPr="00EF2A9A">
        <w:rPr>
          <w:rFonts w:ascii="Arial" w:hAnsi="Arial" w:cs="Arial"/>
        </w:rPr>
        <w:t>g clock.</w:t>
      </w:r>
      <w:r w:rsidR="00EF2A9A">
        <w:rPr>
          <w:rFonts w:ascii="Arial" w:hAnsi="Arial" w:cs="Arial"/>
        </w:rPr>
        <w:t xml:space="preserve"> </w:t>
      </w:r>
      <w:r w:rsidR="009C4B38" w:rsidRPr="00EF2A9A">
        <w:rPr>
          <w:rFonts w:ascii="Arial" w:hAnsi="Arial" w:cs="Arial"/>
        </w:rPr>
        <w:t>There will be a (</w:t>
      </w:r>
      <w:r w:rsidR="00A42790" w:rsidRPr="00EF2A9A">
        <w:rPr>
          <w:rFonts w:ascii="Arial" w:hAnsi="Arial" w:cs="Arial"/>
        </w:rPr>
        <w:t>2</w:t>
      </w:r>
      <w:r w:rsidRPr="00EF2A9A">
        <w:rPr>
          <w:rFonts w:ascii="Arial" w:hAnsi="Arial" w:cs="Arial"/>
        </w:rPr>
        <w:t>) minute break in betwe</w:t>
      </w:r>
      <w:r w:rsidR="009C4B38" w:rsidRPr="00EF2A9A">
        <w:rPr>
          <w:rFonts w:ascii="Arial" w:hAnsi="Arial" w:cs="Arial"/>
        </w:rPr>
        <w:t>en quarters except for a (</w:t>
      </w:r>
      <w:r w:rsidR="00A42790" w:rsidRPr="00EF2A9A">
        <w:rPr>
          <w:rFonts w:ascii="Arial" w:hAnsi="Arial" w:cs="Arial"/>
        </w:rPr>
        <w:t>5</w:t>
      </w:r>
      <w:r w:rsidRPr="00EF2A9A">
        <w:rPr>
          <w:rFonts w:ascii="Arial" w:hAnsi="Arial" w:cs="Arial"/>
        </w:rPr>
        <w:t>) minute break at the half.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The clock will stop only for official timeouts.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There will be no overtime. Games running late may be shortened by the gym supervisor.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Both coaches will be notified of the need to shorten a game.</w:t>
      </w:r>
      <w:r w:rsidR="00A42790" w:rsidRPr="00EF2A9A">
        <w:rPr>
          <w:rFonts w:ascii="Arial" w:hAnsi="Arial" w:cs="Arial"/>
        </w:rPr>
        <w:t xml:space="preserve"> Referees have the discretion to stop the clock for obvious situations such as setting the players on the line for free throws.</w:t>
      </w:r>
    </w:p>
    <w:p w14:paraId="0AC9C56F" w14:textId="77777777" w:rsidR="00A42790" w:rsidRPr="00EF2A9A" w:rsidRDefault="00A42790" w:rsidP="00EF2A9A">
      <w:pPr>
        <w:tabs>
          <w:tab w:val="left" w:pos="5600"/>
        </w:tabs>
        <w:ind w:left="360"/>
        <w:rPr>
          <w:rFonts w:ascii="Arial" w:hAnsi="Arial" w:cs="Arial"/>
        </w:rPr>
      </w:pPr>
    </w:p>
    <w:p w14:paraId="79A7D989" w14:textId="77777777" w:rsidR="00B12A91" w:rsidRPr="00EF2A9A" w:rsidRDefault="00A42790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T</w:t>
      </w:r>
      <w:r w:rsidR="00B12A91" w:rsidRPr="00EF2A9A">
        <w:rPr>
          <w:rFonts w:ascii="Arial" w:hAnsi="Arial" w:cs="Arial"/>
          <w:b/>
        </w:rPr>
        <w:t>IME OUTS:</w:t>
      </w:r>
      <w:r w:rsidR="00B12A91" w:rsidRPr="00EF2A9A">
        <w:rPr>
          <w:rFonts w:ascii="Arial" w:hAnsi="Arial" w:cs="Arial"/>
        </w:rPr>
        <w:t xml:space="preserve"> Two (2) time-outs per half, with no carry-overs.</w:t>
      </w:r>
    </w:p>
    <w:p w14:paraId="37514F09" w14:textId="77777777" w:rsidR="00B12A91" w:rsidRPr="00EF2A9A" w:rsidRDefault="00B12A91" w:rsidP="00EF2A9A">
      <w:pPr>
        <w:tabs>
          <w:tab w:val="left" w:pos="5600"/>
        </w:tabs>
        <w:rPr>
          <w:rFonts w:ascii="Arial" w:hAnsi="Arial" w:cs="Arial"/>
        </w:rPr>
      </w:pPr>
    </w:p>
    <w:p w14:paraId="4551E642" w14:textId="08B457DC" w:rsidR="002F5899" w:rsidRPr="00EF2A9A" w:rsidRDefault="00B12A91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DEFENSE:</w:t>
      </w:r>
      <w:r w:rsidRPr="00EF2A9A">
        <w:rPr>
          <w:rFonts w:ascii="Arial" w:hAnsi="Arial" w:cs="Arial"/>
        </w:rPr>
        <w:t xml:space="preserve"> Man-to</w:t>
      </w:r>
      <w:r w:rsidR="00830E57" w:rsidRPr="00EF2A9A">
        <w:rPr>
          <w:rFonts w:ascii="Arial" w:hAnsi="Arial" w:cs="Arial"/>
        </w:rPr>
        <w:t>-</w:t>
      </w:r>
      <w:r w:rsidRPr="00EF2A9A">
        <w:rPr>
          <w:rFonts w:ascii="Arial" w:hAnsi="Arial" w:cs="Arial"/>
        </w:rPr>
        <w:t>Man</w:t>
      </w:r>
      <w:r w:rsidR="002F5899" w:rsidRPr="00EF2A9A">
        <w:rPr>
          <w:rFonts w:ascii="Arial" w:hAnsi="Arial" w:cs="Arial"/>
        </w:rPr>
        <w:t xml:space="preserve"> </w:t>
      </w:r>
      <w:r w:rsidR="008E0A42" w:rsidRPr="00EF2A9A">
        <w:rPr>
          <w:rFonts w:ascii="Arial" w:hAnsi="Arial" w:cs="Arial"/>
        </w:rPr>
        <w:t>d</w:t>
      </w:r>
      <w:r w:rsidR="002F5899" w:rsidRPr="00EF2A9A">
        <w:rPr>
          <w:rFonts w:ascii="Arial" w:hAnsi="Arial" w:cs="Arial"/>
        </w:rPr>
        <w:t xml:space="preserve">efense </w:t>
      </w:r>
      <w:r w:rsidR="00A42790" w:rsidRPr="00EF2A9A">
        <w:rPr>
          <w:rFonts w:ascii="Arial" w:hAnsi="Arial" w:cs="Arial"/>
        </w:rPr>
        <w:t>and zone defense are both allowed.</w:t>
      </w:r>
    </w:p>
    <w:p w14:paraId="71FB5195" w14:textId="77777777" w:rsidR="00A42790" w:rsidRPr="00EF2A9A" w:rsidRDefault="00A42790" w:rsidP="00EF2A9A">
      <w:pPr>
        <w:pStyle w:val="ListParagraph"/>
        <w:rPr>
          <w:rFonts w:ascii="Arial" w:hAnsi="Arial" w:cs="Arial"/>
        </w:rPr>
      </w:pPr>
    </w:p>
    <w:p w14:paraId="5175B8A4" w14:textId="220C94CC" w:rsidR="002F5899" w:rsidRPr="00EF2A9A" w:rsidRDefault="00A42790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  <w:bCs/>
        </w:rPr>
        <w:t>FAST BREAKS</w:t>
      </w:r>
      <w:r w:rsidRPr="00EF2A9A">
        <w:rPr>
          <w:rFonts w:ascii="Arial" w:hAnsi="Arial" w:cs="Arial"/>
        </w:rPr>
        <w:t xml:space="preserve">: </w:t>
      </w:r>
      <w:r w:rsidR="00740E22" w:rsidRPr="00EF2A9A">
        <w:rPr>
          <w:rStyle w:val="Strong"/>
          <w:rFonts w:ascii="Arial" w:hAnsi="Arial" w:cs="Arial"/>
          <w:u w:val="single"/>
        </w:rPr>
        <w:t>Fastbreaks are allowed</w:t>
      </w:r>
      <w:r w:rsidR="00740E22" w:rsidRPr="00EF2A9A">
        <w:rPr>
          <w:rFonts w:ascii="Arial" w:hAnsi="Arial" w:cs="Arial"/>
        </w:rPr>
        <w:t xml:space="preserve"> after a defensive rebound and on passing lane steals. </w:t>
      </w:r>
      <w:r w:rsidR="00740E22" w:rsidRPr="00EF2A9A">
        <w:rPr>
          <w:rStyle w:val="Strong"/>
          <w:rFonts w:ascii="Arial" w:hAnsi="Arial" w:cs="Arial"/>
          <w:u w:val="single"/>
        </w:rPr>
        <w:t>Fastbreaks are not</w:t>
      </w:r>
      <w:r w:rsidR="00740E22" w:rsidRPr="00EF2A9A">
        <w:rPr>
          <w:rFonts w:ascii="Arial" w:hAnsi="Arial" w:cs="Arial"/>
        </w:rPr>
        <w:t xml:space="preserve"> allowed </w:t>
      </w:r>
      <w:r w:rsidR="00740E22">
        <w:rPr>
          <w:rFonts w:ascii="Arial" w:hAnsi="Arial" w:cs="Arial"/>
        </w:rPr>
        <w:t>on</w:t>
      </w:r>
      <w:r w:rsidR="00740E22" w:rsidRPr="00EF2A9A">
        <w:rPr>
          <w:rFonts w:ascii="Arial" w:hAnsi="Arial" w:cs="Arial"/>
        </w:rPr>
        <w:t xml:space="preserve"> inbound passes and on-ball steals.</w:t>
      </w:r>
    </w:p>
    <w:p w14:paraId="2C393AA1" w14:textId="77777777" w:rsidR="00A42790" w:rsidRPr="00EF2A9A" w:rsidRDefault="00A42790" w:rsidP="00EF2A9A">
      <w:pPr>
        <w:pStyle w:val="ListParagraph"/>
        <w:rPr>
          <w:rFonts w:ascii="Arial" w:hAnsi="Arial" w:cs="Arial"/>
        </w:rPr>
      </w:pPr>
    </w:p>
    <w:p w14:paraId="2A8AFE2B" w14:textId="48E21C6D" w:rsidR="00B12A91" w:rsidRPr="00EF2A9A" w:rsidRDefault="00B12A91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 xml:space="preserve">TEN SECOND RULE: </w:t>
      </w:r>
      <w:r w:rsidRPr="00EF2A9A">
        <w:rPr>
          <w:rFonts w:ascii="Arial" w:hAnsi="Arial" w:cs="Arial"/>
        </w:rPr>
        <w:t>This rule will be enforced</w:t>
      </w:r>
      <w:r w:rsidR="002F5899" w:rsidRPr="00EF2A9A">
        <w:rPr>
          <w:rFonts w:ascii="Arial" w:hAnsi="Arial" w:cs="Arial"/>
        </w:rPr>
        <w:t xml:space="preserve"> </w:t>
      </w:r>
      <w:r w:rsidR="00A42790" w:rsidRPr="00EF2A9A">
        <w:rPr>
          <w:rFonts w:ascii="Arial" w:hAnsi="Arial" w:cs="Arial"/>
        </w:rPr>
        <w:t>and</w:t>
      </w:r>
      <w:r w:rsidR="002F5899" w:rsidRPr="00EF2A9A">
        <w:rPr>
          <w:rFonts w:ascii="Arial" w:hAnsi="Arial" w:cs="Arial"/>
        </w:rPr>
        <w:t xml:space="preserve"> will be used as a teaching tool</w:t>
      </w:r>
      <w:r w:rsidRPr="00EF2A9A">
        <w:rPr>
          <w:rFonts w:ascii="Arial" w:hAnsi="Arial" w:cs="Arial"/>
        </w:rPr>
        <w:t>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The ball must cross the center court line within ten seconds, or possession will be lost.</w:t>
      </w:r>
    </w:p>
    <w:p w14:paraId="31457CA2" w14:textId="77777777" w:rsidR="00695EB2" w:rsidRPr="00EF2A9A" w:rsidRDefault="00695EB2" w:rsidP="00EF2A9A">
      <w:pPr>
        <w:tabs>
          <w:tab w:val="left" w:pos="5600"/>
        </w:tabs>
        <w:rPr>
          <w:rFonts w:ascii="Arial" w:hAnsi="Arial" w:cs="Arial"/>
        </w:rPr>
      </w:pPr>
    </w:p>
    <w:p w14:paraId="51CB117E" w14:textId="3B39D029" w:rsidR="00B12A91" w:rsidRPr="00EF2A9A" w:rsidRDefault="00B12A91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PRESSING:</w:t>
      </w:r>
      <w:r w:rsidRPr="00EF2A9A">
        <w:rPr>
          <w:rFonts w:ascii="Arial" w:hAnsi="Arial" w:cs="Arial"/>
        </w:rPr>
        <w:t xml:space="preserve"> NO full-court or half-court pressing will be allowed.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On ANY change of possession, the defensive team must drop back into the defensive side of the court.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 xml:space="preserve">A warning will be issued for the first </w:t>
      </w:r>
      <w:r w:rsidR="008E0A42" w:rsidRPr="00EF2A9A">
        <w:rPr>
          <w:rFonts w:ascii="Arial" w:hAnsi="Arial" w:cs="Arial"/>
        </w:rPr>
        <w:t>violation,</w:t>
      </w:r>
      <w:r w:rsidRPr="00EF2A9A">
        <w:rPr>
          <w:rFonts w:ascii="Arial" w:hAnsi="Arial" w:cs="Arial"/>
        </w:rPr>
        <w:t xml:space="preserve"> and a technical foul will be assessed for subsequent violations.</w:t>
      </w:r>
    </w:p>
    <w:p w14:paraId="766AE2EA" w14:textId="77777777" w:rsidR="00B12A91" w:rsidRPr="00EF2A9A" w:rsidRDefault="00B12A91" w:rsidP="00EF2A9A">
      <w:pPr>
        <w:tabs>
          <w:tab w:val="left" w:pos="5600"/>
        </w:tabs>
        <w:rPr>
          <w:rFonts w:ascii="Arial" w:hAnsi="Arial" w:cs="Arial"/>
        </w:rPr>
      </w:pPr>
    </w:p>
    <w:p w14:paraId="7D902A88" w14:textId="77777777" w:rsidR="00B12A91" w:rsidRPr="00EF2A9A" w:rsidRDefault="00B12A91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BASKET HEIGHT:</w:t>
      </w:r>
      <w:r w:rsidRPr="00EF2A9A">
        <w:rPr>
          <w:rFonts w:ascii="Arial" w:hAnsi="Arial" w:cs="Arial"/>
        </w:rPr>
        <w:t xml:space="preserve"> Th</w:t>
      </w:r>
      <w:r w:rsidR="002028C9" w:rsidRPr="00EF2A9A">
        <w:rPr>
          <w:rFonts w:ascii="Arial" w:hAnsi="Arial" w:cs="Arial"/>
        </w:rPr>
        <w:t xml:space="preserve">e basket height will be </w:t>
      </w:r>
      <w:r w:rsidR="00930CC0" w:rsidRPr="00EF2A9A">
        <w:rPr>
          <w:rFonts w:ascii="Arial" w:hAnsi="Arial" w:cs="Arial"/>
        </w:rPr>
        <w:t>nine</w:t>
      </w:r>
      <w:r w:rsidR="002028C9" w:rsidRPr="00EF2A9A">
        <w:rPr>
          <w:rFonts w:ascii="Arial" w:hAnsi="Arial" w:cs="Arial"/>
        </w:rPr>
        <w:t xml:space="preserve"> (</w:t>
      </w:r>
      <w:r w:rsidR="00930CC0" w:rsidRPr="00EF2A9A">
        <w:rPr>
          <w:rFonts w:ascii="Arial" w:hAnsi="Arial" w:cs="Arial"/>
        </w:rPr>
        <w:t>9</w:t>
      </w:r>
      <w:r w:rsidRPr="00EF2A9A">
        <w:rPr>
          <w:rFonts w:ascii="Arial" w:hAnsi="Arial" w:cs="Arial"/>
        </w:rPr>
        <w:t>) feet.</w:t>
      </w:r>
    </w:p>
    <w:p w14:paraId="1EBCA99B" w14:textId="77777777" w:rsidR="00B12A91" w:rsidRPr="00EF2A9A" w:rsidRDefault="00B12A91" w:rsidP="00EF2A9A">
      <w:pPr>
        <w:tabs>
          <w:tab w:val="left" w:pos="5600"/>
        </w:tabs>
        <w:rPr>
          <w:rFonts w:ascii="Arial" w:hAnsi="Arial" w:cs="Arial"/>
        </w:rPr>
      </w:pPr>
    </w:p>
    <w:p w14:paraId="46C35F13" w14:textId="77777777" w:rsidR="00B12A91" w:rsidRPr="00EF2A9A" w:rsidRDefault="00B12A91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BASKETBALL:</w:t>
      </w:r>
      <w:r w:rsidR="00D929DA" w:rsidRPr="00EF2A9A">
        <w:rPr>
          <w:rFonts w:ascii="Arial" w:hAnsi="Arial" w:cs="Arial"/>
        </w:rPr>
        <w:t xml:space="preserve"> The ball will be </w:t>
      </w:r>
      <w:r w:rsidRPr="00EF2A9A">
        <w:rPr>
          <w:rFonts w:ascii="Arial" w:hAnsi="Arial" w:cs="Arial"/>
        </w:rPr>
        <w:t>“</w:t>
      </w:r>
      <w:r w:rsidR="00A42790" w:rsidRPr="00EF2A9A">
        <w:rPr>
          <w:rFonts w:ascii="Arial" w:hAnsi="Arial" w:cs="Arial"/>
        </w:rPr>
        <w:t xml:space="preserve">Youth </w:t>
      </w:r>
      <w:r w:rsidRPr="00EF2A9A">
        <w:rPr>
          <w:rFonts w:ascii="Arial" w:hAnsi="Arial" w:cs="Arial"/>
        </w:rPr>
        <w:t>2</w:t>
      </w:r>
      <w:r w:rsidR="00A42790" w:rsidRPr="00EF2A9A">
        <w:rPr>
          <w:rFonts w:ascii="Arial" w:hAnsi="Arial" w:cs="Arial"/>
        </w:rPr>
        <w:t>7</w:t>
      </w:r>
      <w:r w:rsidR="009D0E35" w:rsidRPr="00EF2A9A">
        <w:rPr>
          <w:rFonts w:ascii="Arial" w:hAnsi="Arial" w:cs="Arial"/>
        </w:rPr>
        <w:t>.</w:t>
      </w:r>
      <w:r w:rsidRPr="00EF2A9A">
        <w:rPr>
          <w:rFonts w:ascii="Arial" w:hAnsi="Arial" w:cs="Arial"/>
        </w:rPr>
        <w:t>5” size ball.</w:t>
      </w:r>
    </w:p>
    <w:p w14:paraId="5023257B" w14:textId="77777777" w:rsidR="00B12A91" w:rsidRPr="00EF2A9A" w:rsidRDefault="00B12A91" w:rsidP="00EF2A9A">
      <w:pPr>
        <w:tabs>
          <w:tab w:val="left" w:pos="5600"/>
        </w:tabs>
        <w:rPr>
          <w:rFonts w:ascii="Arial" w:hAnsi="Arial" w:cs="Arial"/>
        </w:rPr>
      </w:pPr>
    </w:p>
    <w:p w14:paraId="6F61C7C2" w14:textId="507EFC5E" w:rsidR="00B12A91" w:rsidRPr="00EF2A9A" w:rsidRDefault="00B12A91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FOUL SHOTS:</w:t>
      </w:r>
      <w:r w:rsidR="00EF2A9A">
        <w:rPr>
          <w:rFonts w:ascii="Arial" w:hAnsi="Arial" w:cs="Arial"/>
        </w:rPr>
        <w:t xml:space="preserve"> </w:t>
      </w:r>
      <w:r w:rsidR="00A42790" w:rsidRPr="00EF2A9A">
        <w:rPr>
          <w:rFonts w:ascii="Arial" w:hAnsi="Arial" w:cs="Arial"/>
          <w:b/>
          <w:bCs/>
        </w:rPr>
        <w:t>Foul shots will be taken on hard shooting fouls and technical fouls</w:t>
      </w:r>
      <w:r w:rsidRPr="00EF2A9A">
        <w:rPr>
          <w:rFonts w:ascii="Arial" w:hAnsi="Arial" w:cs="Arial"/>
          <w:b/>
          <w:bCs/>
        </w:rPr>
        <w:t>.</w:t>
      </w:r>
      <w:r w:rsidR="00EF2A9A">
        <w:rPr>
          <w:rFonts w:ascii="Arial" w:hAnsi="Arial" w:cs="Arial"/>
          <w:b/>
          <w:bCs/>
        </w:rPr>
        <w:t xml:space="preserve"> </w:t>
      </w:r>
      <w:r w:rsidRPr="00EF2A9A">
        <w:rPr>
          <w:rFonts w:ascii="Arial" w:hAnsi="Arial" w:cs="Arial"/>
          <w:b/>
          <w:bCs/>
        </w:rPr>
        <w:t xml:space="preserve">The ball will be taken out of bounds on all </w:t>
      </w:r>
      <w:r w:rsidR="00930CC0" w:rsidRPr="00EF2A9A">
        <w:rPr>
          <w:rFonts w:ascii="Arial" w:hAnsi="Arial" w:cs="Arial"/>
          <w:b/>
          <w:bCs/>
        </w:rPr>
        <w:t xml:space="preserve">other </w:t>
      </w:r>
      <w:r w:rsidRPr="00EF2A9A">
        <w:rPr>
          <w:rFonts w:ascii="Arial" w:hAnsi="Arial" w:cs="Arial"/>
          <w:b/>
          <w:bCs/>
        </w:rPr>
        <w:t>violations</w:t>
      </w:r>
      <w:r w:rsidRPr="00EF2A9A">
        <w:rPr>
          <w:rFonts w:ascii="Arial" w:hAnsi="Arial" w:cs="Arial"/>
        </w:rPr>
        <w:t>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 xml:space="preserve">However, if in the opinion of the referee, a player is continually </w:t>
      </w:r>
      <w:proofErr w:type="gramStart"/>
      <w:r w:rsidRPr="00EF2A9A">
        <w:rPr>
          <w:rFonts w:ascii="Arial" w:hAnsi="Arial" w:cs="Arial"/>
        </w:rPr>
        <w:t>fouling</w:t>
      </w:r>
      <w:proofErr w:type="gramEnd"/>
      <w:r w:rsidRPr="00EF2A9A">
        <w:rPr>
          <w:rFonts w:ascii="Arial" w:hAnsi="Arial" w:cs="Arial"/>
        </w:rPr>
        <w:t xml:space="preserve"> as a means of defense to keep the other team from getting a shot, the player and his coach will be warned.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Any subsequent foul by the player will result in a technical</w:t>
      </w:r>
      <w:r w:rsidR="00930CC0" w:rsidRPr="00EF2A9A">
        <w:rPr>
          <w:rFonts w:ascii="Arial" w:hAnsi="Arial" w:cs="Arial"/>
        </w:rPr>
        <w:t xml:space="preserve"> and one foul shot</w:t>
      </w:r>
      <w:r w:rsidRPr="00EF2A9A">
        <w:rPr>
          <w:rFonts w:ascii="Arial" w:hAnsi="Arial" w:cs="Arial"/>
        </w:rPr>
        <w:t>.</w:t>
      </w:r>
      <w:r w:rsidR="007E5340" w:rsidRPr="00EF2A9A">
        <w:rPr>
          <w:rFonts w:ascii="Arial" w:hAnsi="Arial" w:cs="Arial"/>
        </w:rPr>
        <w:t xml:space="preserve"> After the 5</w:t>
      </w:r>
      <w:r w:rsidR="007E5340" w:rsidRPr="00EF2A9A">
        <w:rPr>
          <w:rFonts w:ascii="Arial" w:hAnsi="Arial" w:cs="Arial"/>
          <w:vertAlign w:val="superscript"/>
        </w:rPr>
        <w:t>th</w:t>
      </w:r>
      <w:r w:rsidR="007E5340" w:rsidRPr="00EF2A9A">
        <w:rPr>
          <w:rFonts w:ascii="Arial" w:hAnsi="Arial" w:cs="Arial"/>
        </w:rPr>
        <w:t xml:space="preserve"> team foul per quarter, two foul shots will be awarded.</w:t>
      </w:r>
    </w:p>
    <w:p w14:paraId="153942C8" w14:textId="77777777" w:rsidR="00B12A91" w:rsidRPr="00EF2A9A" w:rsidRDefault="00B12A91" w:rsidP="00EF2A9A">
      <w:pPr>
        <w:tabs>
          <w:tab w:val="left" w:pos="5600"/>
        </w:tabs>
        <w:rPr>
          <w:rFonts w:ascii="Arial" w:hAnsi="Arial" w:cs="Arial"/>
        </w:rPr>
      </w:pPr>
    </w:p>
    <w:p w14:paraId="50C3BC4F" w14:textId="46A9B1CD" w:rsidR="00B12A91" w:rsidRPr="00EF2A9A" w:rsidRDefault="00B12A91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LANE VIOLATIONS:</w:t>
      </w:r>
      <w:r w:rsidRPr="00EF2A9A">
        <w:rPr>
          <w:rFonts w:ascii="Arial" w:hAnsi="Arial" w:cs="Arial"/>
        </w:rPr>
        <w:t xml:space="preserve"> </w:t>
      </w:r>
      <w:r w:rsidR="00A42790" w:rsidRPr="00EF2A9A">
        <w:rPr>
          <w:rFonts w:ascii="Arial" w:hAnsi="Arial" w:cs="Arial"/>
          <w:b/>
        </w:rPr>
        <w:t>Five (5)</w:t>
      </w:r>
      <w:r w:rsidRPr="00EF2A9A">
        <w:rPr>
          <w:rFonts w:ascii="Arial" w:hAnsi="Arial" w:cs="Arial"/>
        </w:rPr>
        <w:t xml:space="preserve"> second lane </w:t>
      </w:r>
      <w:r w:rsidR="00EF2A9A" w:rsidRPr="00EF2A9A">
        <w:rPr>
          <w:rFonts w:ascii="Arial" w:hAnsi="Arial" w:cs="Arial"/>
        </w:rPr>
        <w:t>violations</w:t>
      </w:r>
      <w:r w:rsidR="00A42790" w:rsidRPr="00EF2A9A">
        <w:rPr>
          <w:rFonts w:ascii="Arial" w:hAnsi="Arial" w:cs="Arial"/>
        </w:rPr>
        <w:t xml:space="preserve"> (instead of 3 seconds)</w:t>
      </w:r>
      <w:r w:rsidRPr="00EF2A9A">
        <w:rPr>
          <w:rFonts w:ascii="Arial" w:hAnsi="Arial" w:cs="Arial"/>
        </w:rPr>
        <w:t xml:space="preserve"> will be called</w:t>
      </w:r>
      <w:r w:rsidR="00A42790" w:rsidRPr="00EF2A9A">
        <w:rPr>
          <w:rFonts w:ascii="Arial" w:hAnsi="Arial" w:cs="Arial"/>
        </w:rPr>
        <w:t xml:space="preserve"> liberally.</w:t>
      </w:r>
    </w:p>
    <w:p w14:paraId="001C11BF" w14:textId="77777777" w:rsidR="00B12A91" w:rsidRPr="00EF2A9A" w:rsidRDefault="00B12A91" w:rsidP="00EF2A9A">
      <w:pPr>
        <w:tabs>
          <w:tab w:val="left" w:pos="5600"/>
        </w:tabs>
        <w:rPr>
          <w:rFonts w:ascii="Arial" w:hAnsi="Arial" w:cs="Arial"/>
        </w:rPr>
      </w:pPr>
    </w:p>
    <w:p w14:paraId="4FE18734" w14:textId="6E79E4F2" w:rsidR="00B12A91" w:rsidRPr="00EF2A9A" w:rsidRDefault="00B12A91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NUMBER OF PLAYERS:</w:t>
      </w:r>
      <w:r w:rsidRPr="00EF2A9A">
        <w:rPr>
          <w:rFonts w:ascii="Arial" w:hAnsi="Arial" w:cs="Arial"/>
        </w:rPr>
        <w:t xml:space="preserve"> Each team must field</w:t>
      </w:r>
      <w:r w:rsidR="00A42790" w:rsidRPr="00EF2A9A">
        <w:rPr>
          <w:rFonts w:ascii="Arial" w:hAnsi="Arial" w:cs="Arial"/>
        </w:rPr>
        <w:t xml:space="preserve"> a minimum of four</w:t>
      </w:r>
      <w:r w:rsidRPr="00EF2A9A">
        <w:rPr>
          <w:rFonts w:ascii="Arial" w:hAnsi="Arial" w:cs="Arial"/>
        </w:rPr>
        <w:t xml:space="preserve"> (</w:t>
      </w:r>
      <w:r w:rsidR="00A42790" w:rsidRPr="00EF2A9A">
        <w:rPr>
          <w:rFonts w:ascii="Arial" w:hAnsi="Arial" w:cs="Arial"/>
        </w:rPr>
        <w:t>4</w:t>
      </w:r>
      <w:r w:rsidRPr="00EF2A9A">
        <w:rPr>
          <w:rFonts w:ascii="Arial" w:hAnsi="Arial" w:cs="Arial"/>
        </w:rPr>
        <w:t>) players.</w:t>
      </w:r>
      <w:r w:rsidR="00EF2A9A">
        <w:rPr>
          <w:rFonts w:ascii="Arial" w:hAnsi="Arial" w:cs="Arial"/>
        </w:rPr>
        <w:t xml:space="preserve"> </w:t>
      </w:r>
      <w:r w:rsidR="0062583F" w:rsidRPr="00EF2A9A">
        <w:rPr>
          <w:rFonts w:ascii="Arial" w:hAnsi="Arial" w:cs="Arial"/>
        </w:rPr>
        <w:t>No team will have more than ten</w:t>
      </w:r>
      <w:r w:rsidRPr="00EF2A9A">
        <w:rPr>
          <w:rFonts w:ascii="Arial" w:hAnsi="Arial" w:cs="Arial"/>
        </w:rPr>
        <w:t xml:space="preserve"> (</w:t>
      </w:r>
      <w:r w:rsidR="0062583F" w:rsidRPr="00EF2A9A">
        <w:rPr>
          <w:rFonts w:ascii="Arial" w:hAnsi="Arial" w:cs="Arial"/>
        </w:rPr>
        <w:t>10</w:t>
      </w:r>
      <w:r w:rsidRPr="00EF2A9A">
        <w:rPr>
          <w:rFonts w:ascii="Arial" w:hAnsi="Arial" w:cs="Arial"/>
        </w:rPr>
        <w:t xml:space="preserve">) players on </w:t>
      </w:r>
      <w:r w:rsidR="008E0A42" w:rsidRPr="00EF2A9A">
        <w:rPr>
          <w:rFonts w:ascii="Arial" w:hAnsi="Arial" w:cs="Arial"/>
        </w:rPr>
        <w:t xml:space="preserve">the </w:t>
      </w:r>
      <w:r w:rsidRPr="00EF2A9A">
        <w:rPr>
          <w:rFonts w:ascii="Arial" w:hAnsi="Arial" w:cs="Arial"/>
        </w:rPr>
        <w:t>roster.</w:t>
      </w:r>
    </w:p>
    <w:p w14:paraId="1A0CC64A" w14:textId="77777777" w:rsidR="00B12A91" w:rsidRPr="00EF2A9A" w:rsidRDefault="00B12A91" w:rsidP="00EF2A9A">
      <w:pPr>
        <w:tabs>
          <w:tab w:val="left" w:pos="5600"/>
        </w:tabs>
        <w:rPr>
          <w:rFonts w:ascii="Arial" w:hAnsi="Arial" w:cs="Arial"/>
        </w:rPr>
      </w:pPr>
    </w:p>
    <w:p w14:paraId="771FB210" w14:textId="21877A8C" w:rsidR="002B6BE8" w:rsidRPr="00EF2A9A" w:rsidRDefault="00B12A91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PLAYER PARTICIPATION:</w:t>
      </w:r>
      <w:r w:rsidRPr="00EF2A9A">
        <w:rPr>
          <w:rFonts w:ascii="Arial" w:hAnsi="Arial" w:cs="Arial"/>
        </w:rPr>
        <w:t xml:space="preserve"> Each player on a team must p</w:t>
      </w:r>
      <w:r w:rsidR="008270E9" w:rsidRPr="00EF2A9A">
        <w:rPr>
          <w:rFonts w:ascii="Arial" w:hAnsi="Arial" w:cs="Arial"/>
        </w:rPr>
        <w:t>lay two complete quarters.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 xml:space="preserve"> </w:t>
      </w:r>
    </w:p>
    <w:p w14:paraId="15FEFDF6" w14:textId="77777777" w:rsidR="002B6BE8" w:rsidRPr="00EF2A9A" w:rsidRDefault="002B6BE8" w:rsidP="00EF2A9A">
      <w:pPr>
        <w:tabs>
          <w:tab w:val="left" w:pos="5600"/>
        </w:tabs>
        <w:rPr>
          <w:rFonts w:ascii="Arial" w:hAnsi="Arial" w:cs="Arial"/>
        </w:rPr>
      </w:pPr>
    </w:p>
    <w:p w14:paraId="72617A71" w14:textId="59E49800" w:rsidR="00B12A91" w:rsidRPr="00EF2A9A" w:rsidRDefault="00EF2A9A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12A91" w:rsidRPr="00EF2A9A">
        <w:rPr>
          <w:rFonts w:ascii="Arial" w:hAnsi="Arial" w:cs="Arial"/>
          <w:b/>
        </w:rPr>
        <w:t>SUBSTITUTIONS:</w:t>
      </w:r>
    </w:p>
    <w:p w14:paraId="20A3241C" w14:textId="77777777" w:rsidR="00B12A91" w:rsidRPr="00EF2A9A" w:rsidRDefault="00B12A91" w:rsidP="00EF2A9A">
      <w:pPr>
        <w:tabs>
          <w:tab w:val="left" w:pos="5600"/>
        </w:tabs>
        <w:rPr>
          <w:rFonts w:ascii="Arial" w:hAnsi="Arial" w:cs="Arial"/>
        </w:rPr>
      </w:pPr>
    </w:p>
    <w:p w14:paraId="2DACFEBF" w14:textId="1A02FCC9" w:rsidR="00B12A91" w:rsidRPr="00EF2A9A" w:rsidRDefault="00B12A91" w:rsidP="00EF2A9A">
      <w:pPr>
        <w:numPr>
          <w:ilvl w:val="1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</w:rPr>
        <w:lastRenderedPageBreak/>
        <w:t>None in the first three quarters except at quarter breaks.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Substitutions will NOT be made during the game before the 4th quarter.</w:t>
      </w:r>
    </w:p>
    <w:p w14:paraId="60B59E2E" w14:textId="527DC530" w:rsidR="00B12A91" w:rsidRPr="00EF2A9A" w:rsidRDefault="00B12A91" w:rsidP="00EF2A9A">
      <w:pPr>
        <w:numPr>
          <w:ilvl w:val="1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</w:rPr>
        <w:t>Until the 4</w:t>
      </w:r>
      <w:r w:rsidRPr="00EF2A9A">
        <w:rPr>
          <w:rFonts w:ascii="Arial" w:hAnsi="Arial" w:cs="Arial"/>
          <w:vertAlign w:val="superscript"/>
        </w:rPr>
        <w:t>th</w:t>
      </w:r>
      <w:r w:rsidRPr="00EF2A9A">
        <w:rPr>
          <w:rFonts w:ascii="Arial" w:hAnsi="Arial" w:cs="Arial"/>
        </w:rPr>
        <w:t xml:space="preserve"> quarter, substitutions will ONLY be allowed between quarters and at half-time.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During the 4</w:t>
      </w:r>
      <w:r w:rsidRPr="00EF2A9A">
        <w:rPr>
          <w:rFonts w:ascii="Arial" w:hAnsi="Arial" w:cs="Arial"/>
          <w:vertAlign w:val="superscript"/>
        </w:rPr>
        <w:t>th</w:t>
      </w:r>
      <w:r w:rsidRPr="00EF2A9A">
        <w:rPr>
          <w:rFonts w:ascii="Arial" w:hAnsi="Arial" w:cs="Arial"/>
        </w:rPr>
        <w:t xml:space="preserve"> quarter, substitutions will be made only when the clock is stopped by a referee’s whistle or a time-out.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Players will report to the official scorer’s table and wait to be called in by the referee.</w:t>
      </w:r>
    </w:p>
    <w:p w14:paraId="32823EC7" w14:textId="77777777" w:rsidR="00B12A91" w:rsidRPr="00EF2A9A" w:rsidRDefault="00B12A91" w:rsidP="00EF2A9A">
      <w:pPr>
        <w:numPr>
          <w:ilvl w:val="1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</w:rPr>
        <w:t>No substitutions will be allowed for players who are playing their second full quarter in the 4</w:t>
      </w:r>
      <w:r w:rsidRPr="00EF2A9A">
        <w:rPr>
          <w:rFonts w:ascii="Arial" w:hAnsi="Arial" w:cs="Arial"/>
          <w:vertAlign w:val="superscript"/>
        </w:rPr>
        <w:t>th</w:t>
      </w:r>
      <w:r w:rsidRPr="00EF2A9A">
        <w:rPr>
          <w:rFonts w:ascii="Arial" w:hAnsi="Arial" w:cs="Arial"/>
        </w:rPr>
        <w:t xml:space="preserve"> quarter (except for d. below).</w:t>
      </w:r>
    </w:p>
    <w:p w14:paraId="49AF19A1" w14:textId="66947245" w:rsidR="00B12A91" w:rsidRPr="00EF2A9A" w:rsidRDefault="00B12A91" w:rsidP="00EF2A9A">
      <w:pPr>
        <w:numPr>
          <w:ilvl w:val="1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</w:rPr>
        <w:t>Substitutions before the fourth quarter for injury or discipline may be made by either coach during a team or official’s time-out (subject to the discretion of the referee).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 xml:space="preserve">Benching of </w:t>
      </w:r>
      <w:r w:rsidR="001F3AF5" w:rsidRPr="00EF2A9A">
        <w:rPr>
          <w:rFonts w:ascii="Arial" w:hAnsi="Arial" w:cs="Arial"/>
        </w:rPr>
        <w:t xml:space="preserve">a </w:t>
      </w:r>
      <w:r w:rsidR="00EF2A9A" w:rsidRPr="00EF2A9A">
        <w:rPr>
          <w:rFonts w:ascii="Arial" w:hAnsi="Arial" w:cs="Arial"/>
        </w:rPr>
        <w:t>player</w:t>
      </w:r>
      <w:r w:rsidR="001F3AF5" w:rsidRPr="00EF2A9A">
        <w:rPr>
          <w:rFonts w:ascii="Arial" w:hAnsi="Arial" w:cs="Arial"/>
        </w:rPr>
        <w:t xml:space="preserve"> </w:t>
      </w:r>
      <w:r w:rsidR="00EF2A9A" w:rsidRPr="00EF2A9A">
        <w:rPr>
          <w:rFonts w:ascii="Arial" w:hAnsi="Arial" w:cs="Arial"/>
        </w:rPr>
        <w:t>that</w:t>
      </w:r>
      <w:r w:rsidR="001F3AF5" w:rsidRPr="00EF2A9A">
        <w:rPr>
          <w:rFonts w:ascii="Arial" w:hAnsi="Arial" w:cs="Arial"/>
        </w:rPr>
        <w:t xml:space="preserve"> does not meet the two-quarter minimum (see Rule # 11.) must be coordinated with the opposing coach and the referee before the game, if possible.</w:t>
      </w:r>
    </w:p>
    <w:p w14:paraId="5D771E50" w14:textId="32DE587E" w:rsidR="001F3AF5" w:rsidRPr="00EF2A9A" w:rsidRDefault="001F3AF5" w:rsidP="00EF2A9A">
      <w:pPr>
        <w:numPr>
          <w:ilvl w:val="1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</w:rPr>
        <w:t>Substitutions may be required for ejections of a player or a coach for unsportsmanlike conduct.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The referee may call an official’s time-out and require a player or coach to leave the gymnasium for the rest of a game.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 xml:space="preserve">The assistant coach will be required to assume </w:t>
      </w:r>
      <w:r w:rsidR="00EF2A9A" w:rsidRPr="00EF2A9A">
        <w:rPr>
          <w:rFonts w:ascii="Arial" w:hAnsi="Arial" w:cs="Arial"/>
        </w:rPr>
        <w:t xml:space="preserve">head </w:t>
      </w:r>
      <w:r w:rsidRPr="00EF2A9A">
        <w:rPr>
          <w:rFonts w:ascii="Arial" w:hAnsi="Arial" w:cs="Arial"/>
        </w:rPr>
        <w:t>coaching duties in the event the head coach is ejected.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If there is no assistant coach, the game will be stopped and forfeited by the team without a coach.</w:t>
      </w:r>
    </w:p>
    <w:p w14:paraId="3DD2C153" w14:textId="77777777" w:rsidR="008E0A42" w:rsidRPr="00EF2A9A" w:rsidRDefault="008E0A42" w:rsidP="00EF2A9A">
      <w:pPr>
        <w:tabs>
          <w:tab w:val="left" w:pos="5600"/>
        </w:tabs>
        <w:ind w:left="1440"/>
        <w:rPr>
          <w:rFonts w:ascii="Arial" w:hAnsi="Arial" w:cs="Arial"/>
        </w:rPr>
      </w:pPr>
    </w:p>
    <w:p w14:paraId="594F53F5" w14:textId="77777777" w:rsidR="001E0027" w:rsidRPr="00EF2A9A" w:rsidRDefault="001E0027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  <w:bCs/>
        </w:rPr>
        <w:t>NO PLAYER SHALL PLAY MORE THAN 3 QUARTERS</w:t>
      </w:r>
      <w:r w:rsidR="008E0A42" w:rsidRPr="00EF2A9A">
        <w:rPr>
          <w:rFonts w:ascii="Arial" w:hAnsi="Arial" w:cs="Arial"/>
          <w:b/>
          <w:bCs/>
        </w:rPr>
        <w:t xml:space="preserve"> if there is a roster of 8 or more players. </w:t>
      </w:r>
      <w:r w:rsidR="008E0A42" w:rsidRPr="00EF2A9A">
        <w:rPr>
          <w:rFonts w:ascii="Arial" w:hAnsi="Arial" w:cs="Arial"/>
        </w:rPr>
        <w:t>Th</w:t>
      </w:r>
      <w:r w:rsidRPr="00EF2A9A">
        <w:rPr>
          <w:rFonts w:ascii="Arial" w:hAnsi="Arial" w:cs="Arial"/>
        </w:rPr>
        <w:t>is will be monitored at the score table.</w:t>
      </w:r>
    </w:p>
    <w:p w14:paraId="5354D0CB" w14:textId="77777777" w:rsidR="00695EB2" w:rsidRPr="00EF2A9A" w:rsidRDefault="00695EB2" w:rsidP="00EF2A9A">
      <w:pPr>
        <w:tabs>
          <w:tab w:val="left" w:pos="5600"/>
        </w:tabs>
        <w:rPr>
          <w:rFonts w:ascii="Arial" w:hAnsi="Arial" w:cs="Arial"/>
        </w:rPr>
      </w:pPr>
    </w:p>
    <w:p w14:paraId="4A99FDE1" w14:textId="251735DF" w:rsidR="002C619B" w:rsidRPr="00740E22" w:rsidRDefault="001F3AF5" w:rsidP="00740E22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 xml:space="preserve">PICKS &amp; CLEARING THE FLOOR: </w:t>
      </w:r>
      <w:r w:rsidR="00CE1DA2" w:rsidRPr="00EF2A9A">
        <w:rPr>
          <w:rFonts w:ascii="Arial" w:hAnsi="Arial" w:cs="Arial"/>
        </w:rPr>
        <w:t>Picks will be allowed.</w:t>
      </w:r>
      <w:r w:rsidR="00EF2A9A">
        <w:rPr>
          <w:rFonts w:ascii="Arial" w:hAnsi="Arial" w:cs="Arial"/>
        </w:rPr>
        <w:t xml:space="preserve"> </w:t>
      </w:r>
      <w:r w:rsidR="00CE1DA2" w:rsidRPr="00EF2A9A">
        <w:rPr>
          <w:rFonts w:ascii="Arial" w:hAnsi="Arial" w:cs="Arial"/>
        </w:rPr>
        <w:t>Since no double-teaming is allowed by a man-to-man defense, the offense may not use plays that clear one side of the floor or clear out the lane so a player may go one-on-one against his opponent with a half of the court open.</w:t>
      </w:r>
      <w:r w:rsidR="00EF2A9A">
        <w:rPr>
          <w:rFonts w:ascii="Arial" w:hAnsi="Arial" w:cs="Arial"/>
        </w:rPr>
        <w:t xml:space="preserve"> </w:t>
      </w:r>
      <w:r w:rsidR="00CE1DA2" w:rsidRPr="00EF2A9A">
        <w:rPr>
          <w:rFonts w:ascii="Arial" w:hAnsi="Arial" w:cs="Arial"/>
        </w:rPr>
        <w:t xml:space="preserve">Normal plays using screens will be allowed </w:t>
      </w:r>
      <w:r w:rsidR="00EF2A9A" w:rsidRPr="00EF2A9A">
        <w:rPr>
          <w:rFonts w:ascii="Arial" w:hAnsi="Arial" w:cs="Arial"/>
        </w:rPr>
        <w:t>if</w:t>
      </w:r>
      <w:r w:rsidR="00CE1DA2" w:rsidRPr="00EF2A9A">
        <w:rPr>
          <w:rFonts w:ascii="Arial" w:hAnsi="Arial" w:cs="Arial"/>
        </w:rPr>
        <w:t xml:space="preserve"> the offense does not overload one side of the court.</w:t>
      </w:r>
      <w:r w:rsidR="00EF2A9A">
        <w:rPr>
          <w:rFonts w:ascii="Arial" w:hAnsi="Arial" w:cs="Arial"/>
        </w:rPr>
        <w:t xml:space="preserve"> </w:t>
      </w:r>
      <w:r w:rsidR="00CE1DA2" w:rsidRPr="00EF2A9A">
        <w:rPr>
          <w:rFonts w:ascii="Arial" w:hAnsi="Arial" w:cs="Arial"/>
        </w:rPr>
        <w:t>Any points scored using an illegal offense will not count.</w:t>
      </w:r>
      <w:r w:rsidR="00EF2A9A">
        <w:rPr>
          <w:rFonts w:ascii="Arial" w:hAnsi="Arial" w:cs="Arial"/>
        </w:rPr>
        <w:t xml:space="preserve"> </w:t>
      </w:r>
      <w:r w:rsidR="00CE1DA2" w:rsidRPr="00EF2A9A">
        <w:rPr>
          <w:rFonts w:ascii="Arial" w:hAnsi="Arial" w:cs="Arial"/>
        </w:rPr>
        <w:t>On the first violation, the official will award the ball to the other team.</w:t>
      </w:r>
      <w:r w:rsidR="00EF2A9A">
        <w:rPr>
          <w:rFonts w:ascii="Arial" w:hAnsi="Arial" w:cs="Arial"/>
        </w:rPr>
        <w:t xml:space="preserve"> </w:t>
      </w:r>
      <w:r w:rsidR="00CE1DA2" w:rsidRPr="00EF2A9A">
        <w:rPr>
          <w:rFonts w:ascii="Arial" w:hAnsi="Arial" w:cs="Arial"/>
        </w:rPr>
        <w:t>Any subsequent violations will result in a technical foul.</w:t>
      </w:r>
    </w:p>
    <w:p w14:paraId="22D31B0F" w14:textId="77777777" w:rsidR="001F3AF5" w:rsidRPr="00EF2A9A" w:rsidRDefault="001F3AF5" w:rsidP="00EF2A9A">
      <w:pPr>
        <w:tabs>
          <w:tab w:val="left" w:pos="5600"/>
        </w:tabs>
        <w:rPr>
          <w:rFonts w:ascii="Arial" w:hAnsi="Arial" w:cs="Arial"/>
        </w:rPr>
      </w:pPr>
    </w:p>
    <w:p w14:paraId="17C1E67E" w14:textId="129D7EAE" w:rsidR="001F3AF5" w:rsidRPr="00EF2A9A" w:rsidRDefault="001F3AF5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FORFEITS:</w:t>
      </w:r>
      <w:r w:rsidRPr="00EF2A9A">
        <w:rPr>
          <w:rFonts w:ascii="Arial" w:hAnsi="Arial" w:cs="Arial"/>
        </w:rPr>
        <w:t xml:space="preserve"> A</w:t>
      </w:r>
      <w:r w:rsidR="00F67F4D" w:rsidRPr="00EF2A9A">
        <w:rPr>
          <w:rFonts w:ascii="Arial" w:hAnsi="Arial" w:cs="Arial"/>
        </w:rPr>
        <w:t>ny team that cannot field (4</w:t>
      </w:r>
      <w:r w:rsidRPr="00EF2A9A">
        <w:rPr>
          <w:rFonts w:ascii="Arial" w:hAnsi="Arial" w:cs="Arial"/>
        </w:rPr>
        <w:t>) players at game time w</w:t>
      </w:r>
      <w:r w:rsidR="0062583F" w:rsidRPr="00EF2A9A">
        <w:rPr>
          <w:rFonts w:ascii="Arial" w:hAnsi="Arial" w:cs="Arial"/>
        </w:rPr>
        <w:t>ill forfeit the game.</w:t>
      </w:r>
      <w:r w:rsidR="00EF2A9A">
        <w:rPr>
          <w:rFonts w:ascii="Arial" w:hAnsi="Arial" w:cs="Arial"/>
        </w:rPr>
        <w:t xml:space="preserve"> </w:t>
      </w:r>
      <w:r w:rsidR="00F67F4D" w:rsidRPr="00EF2A9A">
        <w:rPr>
          <w:rFonts w:ascii="Arial" w:hAnsi="Arial" w:cs="Arial"/>
        </w:rPr>
        <w:t>A (</w:t>
      </w:r>
      <w:r w:rsidR="00CE1DA2" w:rsidRPr="00EF2A9A">
        <w:rPr>
          <w:rFonts w:ascii="Arial" w:hAnsi="Arial" w:cs="Arial"/>
        </w:rPr>
        <w:t>5</w:t>
      </w:r>
      <w:r w:rsidRPr="00EF2A9A">
        <w:rPr>
          <w:rFonts w:ascii="Arial" w:hAnsi="Arial" w:cs="Arial"/>
        </w:rPr>
        <w:t>) minute grace period can be allowed at the sole discretion of the official.</w:t>
      </w:r>
    </w:p>
    <w:p w14:paraId="04B433AA" w14:textId="77777777" w:rsidR="00F654E9" w:rsidRPr="00EF2A9A" w:rsidRDefault="00F654E9" w:rsidP="00EF2A9A">
      <w:pPr>
        <w:tabs>
          <w:tab w:val="left" w:pos="5600"/>
        </w:tabs>
        <w:rPr>
          <w:rFonts w:ascii="Arial" w:hAnsi="Arial" w:cs="Arial"/>
        </w:rPr>
      </w:pPr>
    </w:p>
    <w:p w14:paraId="102EA39A" w14:textId="2C81FA85" w:rsidR="00F654E9" w:rsidRPr="00EF2A9A" w:rsidRDefault="00F654E9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CONDUCT:</w:t>
      </w:r>
      <w:r w:rsidRPr="00EF2A9A">
        <w:rPr>
          <w:rFonts w:ascii="Arial" w:hAnsi="Arial" w:cs="Arial"/>
        </w:rPr>
        <w:t xml:space="preserve"> Mutual understanding and respect are a must for players, coaches, officials, parents, and staff.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Any questions, comments, or remarks should wait for the appropriate time (between quarters, half-time, and end of game).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 xml:space="preserve">Never during the game, </w:t>
      </w:r>
      <w:r w:rsidR="008E0A42" w:rsidRPr="00EF2A9A">
        <w:rPr>
          <w:rFonts w:ascii="Arial" w:hAnsi="Arial" w:cs="Arial"/>
        </w:rPr>
        <w:t>except for</w:t>
      </w:r>
      <w:r w:rsidRPr="00EF2A9A">
        <w:rPr>
          <w:rFonts w:ascii="Arial" w:hAnsi="Arial" w:cs="Arial"/>
        </w:rPr>
        <w:t xml:space="preserve"> an injury time out, will the coach enter the playing area.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Only after a timeout has been called, half-time or between quarters, may the coach enter the playing area.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Any discussion with official</w:t>
      </w:r>
      <w:r w:rsidR="008E0A42" w:rsidRPr="00EF2A9A">
        <w:rPr>
          <w:rFonts w:ascii="Arial" w:hAnsi="Arial" w:cs="Arial"/>
        </w:rPr>
        <w:t>s</w:t>
      </w:r>
      <w:r w:rsidRPr="00EF2A9A">
        <w:rPr>
          <w:rFonts w:ascii="Arial" w:hAnsi="Arial" w:cs="Arial"/>
        </w:rPr>
        <w:t xml:space="preserve"> will be at the official’s discretion.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A violation of this rule will result in a technical foul being assessed, and a timeout charged to the offending coach’s team.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Any disputes of disagreements will be resolved by the gym supervisor or The Family Y Youth Sports Directors.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Coaches and spectators must remain off the playing surface.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Positive fan participation is encouraged.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Negative fan participation is discouraged, considered unacceptable</w:t>
      </w:r>
      <w:r w:rsidR="008E0A42" w:rsidRPr="00EF2A9A">
        <w:rPr>
          <w:rFonts w:ascii="Arial" w:hAnsi="Arial" w:cs="Arial"/>
        </w:rPr>
        <w:t xml:space="preserve">, </w:t>
      </w:r>
      <w:r w:rsidRPr="00EF2A9A">
        <w:rPr>
          <w:rFonts w:ascii="Arial" w:hAnsi="Arial" w:cs="Arial"/>
        </w:rPr>
        <w:t>and will not be tolerated.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 xml:space="preserve">Coaches and fans unable to control their emotions will be warned </w:t>
      </w:r>
      <w:r w:rsidR="008E0A42" w:rsidRPr="00EF2A9A">
        <w:rPr>
          <w:rFonts w:ascii="Arial" w:hAnsi="Arial" w:cs="Arial"/>
        </w:rPr>
        <w:t xml:space="preserve">and </w:t>
      </w:r>
      <w:r w:rsidRPr="00EF2A9A">
        <w:rPr>
          <w:rFonts w:ascii="Arial" w:hAnsi="Arial" w:cs="Arial"/>
        </w:rPr>
        <w:t>then asked to leave the premises if the unacceptable behavior persists.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The referees are tasked to enforce the league rules as they apply to the game.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The referee’s decision is final where a judgment call is applied.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Matters of procedure are not considered judgment calls and may be questioned by the coach or team captain.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However, any discussion with the official(s) by the coach or team captain will be at the discretion of the official(s).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Coaches are responsible for the conduct of their team members and fans. The gym supervisor, youth sports coordinator</w:t>
      </w:r>
      <w:r w:rsidR="008E0A42" w:rsidRPr="00EF2A9A">
        <w:rPr>
          <w:rFonts w:ascii="Arial" w:hAnsi="Arial" w:cs="Arial"/>
        </w:rPr>
        <w:t>,</w:t>
      </w:r>
      <w:r w:rsidRPr="00EF2A9A">
        <w:rPr>
          <w:rFonts w:ascii="Arial" w:hAnsi="Arial" w:cs="Arial"/>
        </w:rPr>
        <w:t xml:space="preserve"> or youth sports director </w:t>
      </w:r>
      <w:proofErr w:type="gramStart"/>
      <w:r w:rsidRPr="00EF2A9A">
        <w:rPr>
          <w:rFonts w:ascii="Arial" w:hAnsi="Arial" w:cs="Arial"/>
        </w:rPr>
        <w:t>reserve</w:t>
      </w:r>
      <w:proofErr w:type="gramEnd"/>
      <w:r w:rsidRPr="00EF2A9A">
        <w:rPr>
          <w:rFonts w:ascii="Arial" w:hAnsi="Arial" w:cs="Arial"/>
        </w:rPr>
        <w:t xml:space="preserve"> the right to clear the gym of spectators to facilitate a wholesome environment for the players, their coaches</w:t>
      </w:r>
      <w:r w:rsidR="008E0A42" w:rsidRPr="00EF2A9A">
        <w:rPr>
          <w:rFonts w:ascii="Arial" w:hAnsi="Arial" w:cs="Arial"/>
        </w:rPr>
        <w:t>,</w:t>
      </w:r>
      <w:r w:rsidRPr="00EF2A9A">
        <w:rPr>
          <w:rFonts w:ascii="Arial" w:hAnsi="Arial" w:cs="Arial"/>
        </w:rPr>
        <w:t xml:space="preserve"> and the referees.</w:t>
      </w:r>
    </w:p>
    <w:p w14:paraId="6847102D" w14:textId="77777777" w:rsidR="00F654E9" w:rsidRPr="00EF2A9A" w:rsidRDefault="00F654E9" w:rsidP="00EF2A9A">
      <w:pPr>
        <w:tabs>
          <w:tab w:val="left" w:pos="5600"/>
        </w:tabs>
        <w:rPr>
          <w:rFonts w:ascii="Arial" w:hAnsi="Arial" w:cs="Arial"/>
        </w:rPr>
      </w:pPr>
    </w:p>
    <w:p w14:paraId="09448842" w14:textId="77777777" w:rsidR="00F654E9" w:rsidRPr="00EF2A9A" w:rsidRDefault="00F654E9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TRAVELING AND DOUBLE DRIBBLE:</w:t>
      </w:r>
      <w:r w:rsidRPr="00EF2A9A">
        <w:rPr>
          <w:rFonts w:ascii="Arial" w:hAnsi="Arial" w:cs="Arial"/>
        </w:rPr>
        <w:t xml:space="preserve"> Traveling and double-dribbling violations will be called liberally.</w:t>
      </w:r>
    </w:p>
    <w:p w14:paraId="252C13C3" w14:textId="77777777" w:rsidR="00F654E9" w:rsidRPr="00EF2A9A" w:rsidRDefault="00F654E9" w:rsidP="00EF2A9A">
      <w:pPr>
        <w:tabs>
          <w:tab w:val="left" w:pos="5600"/>
        </w:tabs>
        <w:rPr>
          <w:rFonts w:ascii="Arial" w:hAnsi="Arial" w:cs="Arial"/>
        </w:rPr>
      </w:pPr>
    </w:p>
    <w:p w14:paraId="26FED3C4" w14:textId="3D7F396B" w:rsidR="00F654E9" w:rsidRPr="00EF2A9A" w:rsidRDefault="00F654E9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SPORTSMANSHIP:</w:t>
      </w:r>
      <w:r w:rsidRPr="00EF2A9A">
        <w:rPr>
          <w:rFonts w:ascii="Arial" w:hAnsi="Arial" w:cs="Arial"/>
        </w:rPr>
        <w:t xml:space="preserve"> The 20-point spread rule is in effect.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The game score will not accumulate once a 20-point spread is realized.</w:t>
      </w:r>
    </w:p>
    <w:p w14:paraId="190EDB53" w14:textId="77777777" w:rsidR="00F654E9" w:rsidRPr="00EF2A9A" w:rsidRDefault="00F654E9" w:rsidP="00EF2A9A">
      <w:pPr>
        <w:tabs>
          <w:tab w:val="left" w:pos="5600"/>
        </w:tabs>
        <w:rPr>
          <w:rFonts w:ascii="Arial" w:hAnsi="Arial" w:cs="Arial"/>
        </w:rPr>
      </w:pPr>
    </w:p>
    <w:p w14:paraId="6A00BFD0" w14:textId="6EF9A742" w:rsidR="00F654E9" w:rsidRPr="00EF2A9A" w:rsidRDefault="00F654E9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lastRenderedPageBreak/>
        <w:t>FOULS</w:t>
      </w:r>
      <w:r w:rsidR="0067621B" w:rsidRPr="00EF2A9A">
        <w:rPr>
          <w:rFonts w:ascii="Arial" w:hAnsi="Arial" w:cs="Arial"/>
          <w:b/>
        </w:rPr>
        <w:t xml:space="preserve">: </w:t>
      </w:r>
      <w:r w:rsidR="0067621B" w:rsidRPr="00EF2A9A">
        <w:rPr>
          <w:rFonts w:ascii="Arial" w:hAnsi="Arial" w:cs="Arial"/>
        </w:rPr>
        <w:t>A player will be disqualified from the game after he o</w:t>
      </w:r>
      <w:r w:rsidR="008E0A42" w:rsidRPr="00EF2A9A">
        <w:rPr>
          <w:rFonts w:ascii="Arial" w:hAnsi="Arial" w:cs="Arial"/>
        </w:rPr>
        <w:t>r</w:t>
      </w:r>
      <w:r w:rsidR="0067621B" w:rsidRPr="00EF2A9A">
        <w:rPr>
          <w:rFonts w:ascii="Arial" w:hAnsi="Arial" w:cs="Arial"/>
        </w:rPr>
        <w:t xml:space="preserve"> she commits their sixth (6) foul.</w:t>
      </w:r>
      <w:r w:rsidR="00EF2A9A">
        <w:rPr>
          <w:rFonts w:ascii="Arial" w:hAnsi="Arial" w:cs="Arial"/>
        </w:rPr>
        <w:t xml:space="preserve"> </w:t>
      </w:r>
      <w:r w:rsidR="0067621B" w:rsidRPr="00EF2A9A">
        <w:rPr>
          <w:rFonts w:ascii="Arial" w:hAnsi="Arial" w:cs="Arial"/>
        </w:rPr>
        <w:t>Any participant (player, coach, or spectator</w:t>
      </w:r>
      <w:r w:rsidR="00F67F4D" w:rsidRPr="00EF2A9A">
        <w:rPr>
          <w:rFonts w:ascii="Arial" w:hAnsi="Arial" w:cs="Arial"/>
        </w:rPr>
        <w:t>) assessed</w:t>
      </w:r>
      <w:r w:rsidR="0067621B" w:rsidRPr="00EF2A9A">
        <w:rPr>
          <w:rFonts w:ascii="Arial" w:hAnsi="Arial" w:cs="Arial"/>
        </w:rPr>
        <w:t xml:space="preserve"> two (2) technical fouls</w:t>
      </w:r>
      <w:r w:rsidR="00A90F2A" w:rsidRPr="00EF2A9A">
        <w:rPr>
          <w:rFonts w:ascii="Arial" w:hAnsi="Arial" w:cs="Arial"/>
        </w:rPr>
        <w:t xml:space="preserve"> in a game will be ejected from that game (must leave the gym).</w:t>
      </w:r>
      <w:r w:rsidR="00EF2A9A">
        <w:rPr>
          <w:rFonts w:ascii="Arial" w:hAnsi="Arial" w:cs="Arial"/>
        </w:rPr>
        <w:t xml:space="preserve"> </w:t>
      </w:r>
      <w:r w:rsidR="00A90F2A" w:rsidRPr="00EF2A9A">
        <w:rPr>
          <w:rFonts w:ascii="Arial" w:hAnsi="Arial" w:cs="Arial"/>
        </w:rPr>
        <w:t>Reach in fouls will be closely monitored.</w:t>
      </w:r>
      <w:r w:rsidR="00EF2A9A">
        <w:rPr>
          <w:rFonts w:ascii="Arial" w:hAnsi="Arial" w:cs="Arial"/>
        </w:rPr>
        <w:t xml:space="preserve"> </w:t>
      </w:r>
      <w:r w:rsidR="00A90F2A" w:rsidRPr="00EF2A9A">
        <w:rPr>
          <w:rFonts w:ascii="Arial" w:hAnsi="Arial" w:cs="Arial"/>
        </w:rPr>
        <w:t>It is important that young players have success while attempting to dribble.</w:t>
      </w:r>
      <w:r w:rsidR="00EF2A9A">
        <w:rPr>
          <w:rFonts w:ascii="Arial" w:hAnsi="Arial" w:cs="Arial"/>
        </w:rPr>
        <w:t xml:space="preserve"> </w:t>
      </w:r>
      <w:r w:rsidR="00A90F2A" w:rsidRPr="00EF2A9A">
        <w:rPr>
          <w:rFonts w:ascii="Arial" w:hAnsi="Arial" w:cs="Arial"/>
        </w:rPr>
        <w:t xml:space="preserve">Coaches are encouraged to teach their players to prevent passing and shooting by </w:t>
      </w:r>
      <w:r w:rsidR="001E0027" w:rsidRPr="00EF2A9A">
        <w:rPr>
          <w:rFonts w:ascii="Arial" w:hAnsi="Arial" w:cs="Arial"/>
        </w:rPr>
        <w:t>the opponents by using their han</w:t>
      </w:r>
      <w:r w:rsidR="00A90F2A" w:rsidRPr="00EF2A9A">
        <w:rPr>
          <w:rFonts w:ascii="Arial" w:hAnsi="Arial" w:cs="Arial"/>
        </w:rPr>
        <w:t>ds to deny the passing lanes and good looks at the basket.</w:t>
      </w:r>
      <w:r w:rsidR="00EF2A9A">
        <w:rPr>
          <w:rFonts w:ascii="Arial" w:hAnsi="Arial" w:cs="Arial"/>
        </w:rPr>
        <w:t xml:space="preserve"> </w:t>
      </w:r>
      <w:r w:rsidR="00A90F2A" w:rsidRPr="00EF2A9A">
        <w:rPr>
          <w:rFonts w:ascii="Arial" w:hAnsi="Arial" w:cs="Arial"/>
        </w:rPr>
        <w:t>However, reaching in to tie up the ball o</w:t>
      </w:r>
      <w:r w:rsidR="00CE1DA2" w:rsidRPr="00EF2A9A">
        <w:rPr>
          <w:rFonts w:ascii="Arial" w:hAnsi="Arial" w:cs="Arial"/>
        </w:rPr>
        <w:t>r</w:t>
      </w:r>
      <w:r w:rsidR="00A90F2A" w:rsidRPr="00EF2A9A">
        <w:rPr>
          <w:rFonts w:ascii="Arial" w:hAnsi="Arial" w:cs="Arial"/>
        </w:rPr>
        <w:t xml:space="preserve"> steal the ball is considered a violation in this league and will result in a foul being assessed.</w:t>
      </w:r>
    </w:p>
    <w:p w14:paraId="39CB8566" w14:textId="77777777" w:rsidR="00A90F2A" w:rsidRPr="00EF2A9A" w:rsidRDefault="00A90F2A" w:rsidP="00EF2A9A">
      <w:pPr>
        <w:tabs>
          <w:tab w:val="left" w:pos="5600"/>
        </w:tabs>
        <w:rPr>
          <w:rFonts w:ascii="Arial" w:hAnsi="Arial" w:cs="Arial"/>
        </w:rPr>
      </w:pPr>
    </w:p>
    <w:p w14:paraId="4FC9770A" w14:textId="5805C95F" w:rsidR="00B12A91" w:rsidRPr="00EF2A9A" w:rsidRDefault="00A90F2A" w:rsidP="00EF2A9A">
      <w:pPr>
        <w:numPr>
          <w:ilvl w:val="0"/>
          <w:numId w:val="2"/>
        </w:numPr>
        <w:tabs>
          <w:tab w:val="left" w:pos="5600"/>
        </w:tabs>
        <w:rPr>
          <w:rFonts w:ascii="Arial" w:hAnsi="Arial" w:cs="Arial"/>
        </w:rPr>
      </w:pPr>
      <w:r w:rsidRPr="00EF2A9A">
        <w:rPr>
          <w:rFonts w:ascii="Arial" w:hAnsi="Arial" w:cs="Arial"/>
          <w:b/>
        </w:rPr>
        <w:t>PRESENCE OF A COACH:</w:t>
      </w:r>
      <w:r w:rsidRPr="00EF2A9A">
        <w:rPr>
          <w:rFonts w:ascii="Arial" w:hAnsi="Arial" w:cs="Arial"/>
        </w:rPr>
        <w:t xml:space="preserve"> All teams will be represented by a coach at all games and practices.</w:t>
      </w:r>
      <w:r w:rsidR="00EF2A9A">
        <w:rPr>
          <w:rFonts w:ascii="Arial" w:hAnsi="Arial" w:cs="Arial"/>
        </w:rPr>
        <w:t xml:space="preserve"> </w:t>
      </w:r>
      <w:r w:rsidRPr="00EF2A9A">
        <w:rPr>
          <w:rFonts w:ascii="Arial" w:hAnsi="Arial" w:cs="Arial"/>
        </w:rPr>
        <w:t>Only one coach and one assistant coach will be present along sidelines or with the players on the bench.</w:t>
      </w:r>
      <w:r w:rsidR="00EF2A9A">
        <w:rPr>
          <w:rFonts w:ascii="Arial" w:hAnsi="Arial" w:cs="Arial"/>
        </w:rPr>
        <w:t xml:space="preserve"> </w:t>
      </w:r>
    </w:p>
    <w:p w14:paraId="7EE8A46E" w14:textId="77777777" w:rsidR="00562AA4" w:rsidRPr="00EF2A9A" w:rsidRDefault="00562AA4" w:rsidP="00EF2A9A">
      <w:pPr>
        <w:rPr>
          <w:rFonts w:ascii="Arial" w:hAnsi="Arial" w:cs="Arial"/>
        </w:rPr>
      </w:pPr>
    </w:p>
    <w:sectPr w:rsidR="00562AA4" w:rsidRPr="00EF2A9A" w:rsidSect="00FB6497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001F"/>
    <w:multiLevelType w:val="hybridMultilevel"/>
    <w:tmpl w:val="F45876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80FC1"/>
    <w:multiLevelType w:val="multilevel"/>
    <w:tmpl w:val="6568D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C2C62"/>
    <w:multiLevelType w:val="hybridMultilevel"/>
    <w:tmpl w:val="6568D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442200"/>
    <w:multiLevelType w:val="hybridMultilevel"/>
    <w:tmpl w:val="38FC8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5744C"/>
    <w:multiLevelType w:val="hybridMultilevel"/>
    <w:tmpl w:val="BD888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9F032A"/>
    <w:multiLevelType w:val="hybridMultilevel"/>
    <w:tmpl w:val="09C07AB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A46E5D"/>
    <w:multiLevelType w:val="hybridMultilevel"/>
    <w:tmpl w:val="8AFC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95170">
    <w:abstractNumId w:val="5"/>
  </w:num>
  <w:num w:numId="2" w16cid:durableId="1526677470">
    <w:abstractNumId w:val="2"/>
  </w:num>
  <w:num w:numId="3" w16cid:durableId="1546333871">
    <w:abstractNumId w:val="0"/>
  </w:num>
  <w:num w:numId="4" w16cid:durableId="463547521">
    <w:abstractNumId w:val="4"/>
  </w:num>
  <w:num w:numId="5" w16cid:durableId="517043763">
    <w:abstractNumId w:val="1"/>
  </w:num>
  <w:num w:numId="6" w16cid:durableId="1675912238">
    <w:abstractNumId w:val="3"/>
  </w:num>
  <w:num w:numId="7" w16cid:durableId="2003269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24"/>
    <w:rsid w:val="00092887"/>
    <w:rsid w:val="00092B05"/>
    <w:rsid w:val="000E5A56"/>
    <w:rsid w:val="00116571"/>
    <w:rsid w:val="00121E5D"/>
    <w:rsid w:val="001532F0"/>
    <w:rsid w:val="001548D7"/>
    <w:rsid w:val="00165378"/>
    <w:rsid w:val="001760DC"/>
    <w:rsid w:val="00183881"/>
    <w:rsid w:val="001A1F90"/>
    <w:rsid w:val="001D1AD0"/>
    <w:rsid w:val="001E0027"/>
    <w:rsid w:val="001F3AF5"/>
    <w:rsid w:val="002028C9"/>
    <w:rsid w:val="002B6BE8"/>
    <w:rsid w:val="002C619B"/>
    <w:rsid w:val="002F5899"/>
    <w:rsid w:val="00346CC5"/>
    <w:rsid w:val="00354A68"/>
    <w:rsid w:val="00361CED"/>
    <w:rsid w:val="003A4AA8"/>
    <w:rsid w:val="003F4C02"/>
    <w:rsid w:val="00437272"/>
    <w:rsid w:val="00444536"/>
    <w:rsid w:val="00500AC0"/>
    <w:rsid w:val="00520CD6"/>
    <w:rsid w:val="00543918"/>
    <w:rsid w:val="00562AA4"/>
    <w:rsid w:val="005F065A"/>
    <w:rsid w:val="005F3FC3"/>
    <w:rsid w:val="006062BF"/>
    <w:rsid w:val="006121CE"/>
    <w:rsid w:val="00624BF7"/>
    <w:rsid w:val="0062551F"/>
    <w:rsid w:val="0062583F"/>
    <w:rsid w:val="00644B3F"/>
    <w:rsid w:val="0067621B"/>
    <w:rsid w:val="00683ACE"/>
    <w:rsid w:val="00695EB2"/>
    <w:rsid w:val="006972F0"/>
    <w:rsid w:val="00712EE3"/>
    <w:rsid w:val="00715BAF"/>
    <w:rsid w:val="00740E22"/>
    <w:rsid w:val="00774F4E"/>
    <w:rsid w:val="007B2F14"/>
    <w:rsid w:val="007E5340"/>
    <w:rsid w:val="008035DB"/>
    <w:rsid w:val="008270E9"/>
    <w:rsid w:val="00830E57"/>
    <w:rsid w:val="0083306E"/>
    <w:rsid w:val="0088125B"/>
    <w:rsid w:val="008C3C84"/>
    <w:rsid w:val="008E0A42"/>
    <w:rsid w:val="00930CC0"/>
    <w:rsid w:val="009C4B38"/>
    <w:rsid w:val="009D0E35"/>
    <w:rsid w:val="009D465A"/>
    <w:rsid w:val="00A03991"/>
    <w:rsid w:val="00A20202"/>
    <w:rsid w:val="00A358BC"/>
    <w:rsid w:val="00A42790"/>
    <w:rsid w:val="00A50F68"/>
    <w:rsid w:val="00A722B7"/>
    <w:rsid w:val="00A90F2A"/>
    <w:rsid w:val="00AC79A7"/>
    <w:rsid w:val="00B10069"/>
    <w:rsid w:val="00B12A91"/>
    <w:rsid w:val="00B231BC"/>
    <w:rsid w:val="00B841A5"/>
    <w:rsid w:val="00B92B8A"/>
    <w:rsid w:val="00BA552C"/>
    <w:rsid w:val="00BC472D"/>
    <w:rsid w:val="00C417FB"/>
    <w:rsid w:val="00C6335F"/>
    <w:rsid w:val="00C818AB"/>
    <w:rsid w:val="00C86724"/>
    <w:rsid w:val="00CC521F"/>
    <w:rsid w:val="00CE1DA2"/>
    <w:rsid w:val="00CF12C8"/>
    <w:rsid w:val="00D07798"/>
    <w:rsid w:val="00D24CAC"/>
    <w:rsid w:val="00D56594"/>
    <w:rsid w:val="00D60457"/>
    <w:rsid w:val="00D74DC8"/>
    <w:rsid w:val="00D851E4"/>
    <w:rsid w:val="00D929DA"/>
    <w:rsid w:val="00DB0476"/>
    <w:rsid w:val="00DF1C38"/>
    <w:rsid w:val="00E261EA"/>
    <w:rsid w:val="00EF2A9A"/>
    <w:rsid w:val="00F44EC9"/>
    <w:rsid w:val="00F654E9"/>
    <w:rsid w:val="00F67F4D"/>
    <w:rsid w:val="00FA08E1"/>
    <w:rsid w:val="00F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D9056"/>
  <w15:chartTrackingRefBased/>
  <w15:docId w15:val="{C6AD5920-BC34-4A95-8026-58F55A3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480" w:lineRule="auto"/>
      <w:ind w:left="720"/>
    </w:pPr>
  </w:style>
  <w:style w:type="table" w:styleId="TableGrid">
    <w:name w:val="Table Grid"/>
    <w:basedOn w:val="TableNormal"/>
    <w:rsid w:val="002B6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25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58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790"/>
    <w:pPr>
      <w:ind w:left="720"/>
    </w:pPr>
  </w:style>
  <w:style w:type="character" w:styleId="Strong">
    <w:name w:val="Strong"/>
    <w:basedOn w:val="DefaultParagraphFont"/>
    <w:qFormat/>
    <w:rsid w:val="007E53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1319</Words>
  <Characters>6385</Characters>
  <Application>Microsoft Office Word</Application>
  <DocSecurity>0</DocSecurity>
  <Lines>130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</vt:lpstr>
    </vt:vector>
  </TitlesOfParts>
  <Company>The Family Y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</dc:title>
  <dc:subject/>
  <dc:creator>kziegler</dc:creator>
  <cp:keywords/>
  <cp:lastModifiedBy>Bailey Caldwell</cp:lastModifiedBy>
  <cp:revision>3</cp:revision>
  <cp:lastPrinted>2026-01-07T23:49:00Z</cp:lastPrinted>
  <dcterms:created xsi:type="dcterms:W3CDTF">2026-01-07T17:28:00Z</dcterms:created>
  <dcterms:modified xsi:type="dcterms:W3CDTF">2026-01-07T23:49:00Z</dcterms:modified>
</cp:coreProperties>
</file>